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3B" w:rsidRDefault="00EF70A5" w:rsidP="0087753B">
      <w:pPr>
        <w:pStyle w:val="a4"/>
        <w:spacing w:before="0"/>
        <w:ind w:left="703" w:right="95"/>
        <w:jc w:val="center"/>
      </w:pPr>
      <w:r>
        <w:t>Публичная оферта (предложение)</w:t>
      </w:r>
      <w:r>
        <w:rPr>
          <w:spacing w:val="1"/>
        </w:rPr>
        <w:t xml:space="preserve"> </w:t>
      </w:r>
      <w:r>
        <w:t>интернет-магазина «Sportcourt.ru»</w:t>
      </w:r>
    </w:p>
    <w:p w:rsidR="00FD31ED" w:rsidRDefault="00EF70A5" w:rsidP="0087753B">
      <w:pPr>
        <w:pStyle w:val="a4"/>
        <w:spacing w:before="0"/>
        <w:ind w:left="703" w:right="95"/>
        <w:jc w:val="center"/>
      </w:pPr>
      <w:r>
        <w:t>о</w:t>
      </w:r>
      <w:r>
        <w:rPr>
          <w:spacing w:val="-117"/>
        </w:rPr>
        <w:t xml:space="preserve"> </w:t>
      </w:r>
      <w:r>
        <w:t>продаже</w:t>
      </w:r>
      <w:r>
        <w:rPr>
          <w:spacing w:val="-1"/>
        </w:rPr>
        <w:t xml:space="preserve"> </w:t>
      </w:r>
      <w:r>
        <w:t>товаров</w:t>
      </w: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определения.</w:t>
      </w:r>
    </w:p>
    <w:p w:rsidR="00FD31ED" w:rsidRDefault="00FD31ED" w:rsidP="0087753B">
      <w:pPr>
        <w:pStyle w:val="a3"/>
        <w:ind w:left="0" w:right="95"/>
        <w:jc w:val="both"/>
        <w:rPr>
          <w:b/>
          <w:sz w:val="23"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В настоящей оферте, если контекст не требует иного, нижеприведенные термины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частью:</w:t>
      </w:r>
    </w:p>
    <w:p w:rsidR="003C2C25" w:rsidRDefault="003C2C25" w:rsidP="003C2C25">
      <w:pPr>
        <w:pStyle w:val="a5"/>
        <w:tabs>
          <w:tab w:val="left" w:pos="1125"/>
        </w:tabs>
        <w:ind w:right="95"/>
        <w:jc w:val="both"/>
        <w:rPr>
          <w:sz w:val="24"/>
        </w:rPr>
      </w:pPr>
    </w:p>
    <w:p w:rsidR="00FD31ED" w:rsidRDefault="003C2C25" w:rsidP="003C2C25">
      <w:pPr>
        <w:pStyle w:val="a3"/>
        <w:ind w:left="709" w:right="95"/>
        <w:jc w:val="both"/>
      </w:pPr>
      <w:r w:rsidRPr="003C2C25">
        <w:rPr>
          <w:b/>
        </w:rPr>
        <w:t xml:space="preserve">Продавец-ООО «АКО» </w:t>
      </w:r>
      <w:r>
        <w:t xml:space="preserve">(109156,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ул.Генерала</w:t>
      </w:r>
      <w:proofErr w:type="spellEnd"/>
      <w:r>
        <w:t xml:space="preserve"> </w:t>
      </w:r>
      <w:proofErr w:type="spellStart"/>
      <w:r>
        <w:t>Кузнгецова</w:t>
      </w:r>
      <w:proofErr w:type="spellEnd"/>
      <w:r>
        <w:t xml:space="preserve">, д. 14, корп.1, ИНН 7721287539, ОГРН 1157746211985, КПП 772101001, р/с </w:t>
      </w:r>
      <w:proofErr w:type="gramStart"/>
      <w:r>
        <w:t>40702810661030000240  в</w:t>
      </w:r>
      <w:proofErr w:type="gramEnd"/>
      <w:r>
        <w:t xml:space="preserve"> Филиале  «Центральный» Банка ВТБ ПАО </w:t>
      </w:r>
      <w:proofErr w:type="spellStart"/>
      <w:r>
        <w:t>г.Москва</w:t>
      </w:r>
      <w:proofErr w:type="spellEnd"/>
      <w:r>
        <w:t>, к/с 30101810145250000411, БИК 044525411)</w:t>
      </w:r>
    </w:p>
    <w:p w:rsidR="00FD31ED" w:rsidRDefault="00FD31ED" w:rsidP="0087753B">
      <w:pPr>
        <w:pStyle w:val="a3"/>
        <w:ind w:left="0" w:right="95"/>
        <w:jc w:val="both"/>
        <w:rPr>
          <w:sz w:val="23"/>
        </w:rPr>
      </w:pPr>
    </w:p>
    <w:p w:rsidR="00FD31ED" w:rsidRDefault="00EF70A5" w:rsidP="0087753B">
      <w:pPr>
        <w:pStyle w:val="a3"/>
        <w:ind w:right="95"/>
        <w:jc w:val="both"/>
      </w:pPr>
      <w:r>
        <w:rPr>
          <w:b/>
        </w:rPr>
        <w:t xml:space="preserve">Покупатель </w:t>
      </w:r>
      <w:r>
        <w:t>— любое физическое лицо, акцептировавшее публичную оферту на условиях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оферты.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a3"/>
        <w:tabs>
          <w:tab w:val="left" w:pos="8789"/>
        </w:tabs>
        <w:ind w:right="9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5938520</wp:posOffset>
                </wp:positionH>
                <wp:positionV relativeFrom="paragraph">
                  <wp:posOffset>509270</wp:posOffset>
                </wp:positionV>
                <wp:extent cx="3937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1AD7" id="Rectangle 3" o:spid="_x0000_s1026" style="position:absolute;margin-left:467.6pt;margin-top:40.1pt;width:3.1pt;height:.6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>
        <w:rPr>
          <w:b/>
        </w:rPr>
        <w:t xml:space="preserve">Интернет-магазин </w:t>
      </w:r>
      <w:r>
        <w:t>— официальный интернет-магазин Продавца ООО «</w:t>
      </w:r>
      <w:r w:rsidR="003C2C25">
        <w:t>АКО</w:t>
      </w:r>
      <w:r>
        <w:t>»,</w:t>
      </w:r>
      <w:r>
        <w:rPr>
          <w:spacing w:val="-57"/>
        </w:rPr>
        <w:t xml:space="preserve"> </w:t>
      </w:r>
      <w:r>
        <w:t xml:space="preserve">расположенный по интернет адресу </w:t>
      </w:r>
      <w:hyperlink r:id="rId5">
        <w:r>
          <w:rPr>
            <w:color w:val="0000FF"/>
            <w:u w:val="single" w:color="0000FF"/>
          </w:rPr>
          <w:t>https://sportcourt.ru/</w:t>
        </w:r>
      </w:hyperlink>
      <w:r>
        <w:t>. В рамках настоящего</w:t>
      </w:r>
      <w:r>
        <w:rPr>
          <w:spacing w:val="1"/>
        </w:rPr>
        <w:t xml:space="preserve"> </w:t>
      </w:r>
      <w:r>
        <w:t>договора, понятия Интернет-магазин и Магазин, а так же интернет адреса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 xml:space="preserve">https://sportcourt.ru/ </w:t>
        </w:r>
      </w:hyperlink>
      <w:r>
        <w:t>и производные от sportgrad.ru являются равносильными и</w:t>
      </w:r>
      <w:r>
        <w:rPr>
          <w:spacing w:val="1"/>
        </w:rPr>
        <w:t xml:space="preserve"> </w:t>
      </w:r>
      <w:r>
        <w:t>трактуются аутентично, по контексту</w:t>
      </w:r>
      <w:r>
        <w:rPr>
          <w:spacing w:val="-8"/>
        </w:rPr>
        <w:t xml:space="preserve"> </w:t>
      </w:r>
      <w:r>
        <w:t>оферты.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a3"/>
        <w:ind w:right="95"/>
        <w:jc w:val="both"/>
      </w:pPr>
      <w:r>
        <w:rPr>
          <w:b/>
        </w:rPr>
        <w:t xml:space="preserve">Товар </w:t>
      </w:r>
      <w:r>
        <w:t>— объект соглашения сторон, перечень наименований ассортимента,</w:t>
      </w:r>
      <w:r>
        <w:rPr>
          <w:spacing w:val="-57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интернет-магазине.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FD31ED" w:rsidRDefault="00FD31ED" w:rsidP="0087753B">
      <w:pPr>
        <w:pStyle w:val="a3"/>
        <w:ind w:left="0" w:right="95"/>
        <w:jc w:val="both"/>
        <w:rPr>
          <w:b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</w:pPr>
      <w:r>
        <w:rPr>
          <w:sz w:val="24"/>
        </w:rPr>
        <w:t>Настоящая публичная Оферта (в дальнейшем — «Договор») является официальным</w:t>
      </w:r>
      <w:r w:rsidRPr="0087753B">
        <w:rPr>
          <w:spacing w:val="-57"/>
          <w:sz w:val="24"/>
        </w:rPr>
        <w:t xml:space="preserve"> </w:t>
      </w:r>
      <w:r>
        <w:rPr>
          <w:sz w:val="24"/>
        </w:rPr>
        <w:t>предложением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ООО</w:t>
      </w:r>
      <w:r w:rsidRPr="0087753B"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3C2C25">
        <w:rPr>
          <w:sz w:val="24"/>
        </w:rPr>
        <w:t>АКО</w:t>
      </w:r>
      <w:r>
        <w:rPr>
          <w:sz w:val="24"/>
        </w:rPr>
        <w:t>»»</w:t>
      </w:r>
      <w:r w:rsidRPr="0087753B">
        <w:rPr>
          <w:spacing w:val="-7"/>
          <w:sz w:val="24"/>
        </w:rPr>
        <w:t xml:space="preserve"> </w:t>
      </w:r>
      <w:r>
        <w:rPr>
          <w:sz w:val="24"/>
        </w:rPr>
        <w:t>в</w:t>
      </w:r>
      <w:r w:rsidRPr="0087753B">
        <w:rPr>
          <w:spacing w:val="1"/>
          <w:sz w:val="24"/>
        </w:rPr>
        <w:t xml:space="preserve"> </w:t>
      </w:r>
      <w:r>
        <w:rPr>
          <w:sz w:val="24"/>
        </w:rPr>
        <w:t>адрес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лица,</w:t>
      </w:r>
      <w:r w:rsidRPr="0087753B">
        <w:rPr>
          <w:spacing w:val="-6"/>
          <w:sz w:val="24"/>
        </w:rPr>
        <w:t xml:space="preserve"> </w:t>
      </w:r>
      <w:r>
        <w:rPr>
          <w:sz w:val="24"/>
        </w:rPr>
        <w:t>обладающего</w:t>
      </w:r>
      <w:r w:rsidR="0087753B">
        <w:rPr>
          <w:sz w:val="24"/>
        </w:rPr>
        <w:t xml:space="preserve"> </w:t>
      </w:r>
      <w:r>
        <w:t>дееспособностью и необходимым полномочием заключить с ООО «</w:t>
      </w:r>
      <w:r w:rsidR="003C2C25">
        <w:t>АКО</w:t>
      </w:r>
      <w:r>
        <w:t>»» договор купли-</w:t>
      </w:r>
      <w:r w:rsidRPr="0087753B">
        <w:rPr>
          <w:spacing w:val="-57"/>
        </w:rPr>
        <w:t xml:space="preserve"> </w:t>
      </w:r>
      <w:r>
        <w:t>продажи Товара на условиях, определенных в настоящей оферте и содержит все</w:t>
      </w:r>
      <w:r w:rsidRPr="0087753B">
        <w:rPr>
          <w:spacing w:val="1"/>
        </w:rPr>
        <w:t xml:space="preserve"> </w:t>
      </w:r>
      <w:r>
        <w:t>существенные</w:t>
      </w:r>
      <w:r w:rsidRPr="0087753B">
        <w:rPr>
          <w:spacing w:val="2"/>
        </w:rPr>
        <w:t xml:space="preserve"> </w:t>
      </w:r>
      <w:r>
        <w:t>условия договора.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</w:pPr>
      <w:r>
        <w:rPr>
          <w:sz w:val="24"/>
        </w:rPr>
        <w:t>Отношения в области защиты прав потребителей регулируются Гражданским</w:t>
      </w:r>
      <w:r w:rsidRPr="0087753B">
        <w:rPr>
          <w:spacing w:val="-57"/>
          <w:sz w:val="24"/>
        </w:rPr>
        <w:t xml:space="preserve"> </w:t>
      </w:r>
      <w:r>
        <w:rPr>
          <w:sz w:val="24"/>
        </w:rPr>
        <w:t>кодексом</w:t>
      </w:r>
      <w:r w:rsidRPr="0087753B"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 w:rsidRPr="0087753B"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 w:rsidRPr="0087753B">
        <w:rPr>
          <w:spacing w:val="3"/>
          <w:sz w:val="24"/>
        </w:rPr>
        <w:t xml:space="preserve"> </w:t>
      </w:r>
      <w:r>
        <w:rPr>
          <w:sz w:val="24"/>
        </w:rPr>
        <w:t>«О</w:t>
      </w:r>
      <w:r w:rsidRPr="0087753B"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прав</w:t>
      </w:r>
      <w:r w:rsidRPr="0087753B">
        <w:rPr>
          <w:spacing w:val="-9"/>
          <w:sz w:val="24"/>
        </w:rPr>
        <w:t xml:space="preserve"> </w:t>
      </w:r>
      <w:r>
        <w:rPr>
          <w:sz w:val="24"/>
        </w:rPr>
        <w:t>потребителей»,</w:t>
      </w:r>
      <w:r w:rsidR="0087753B">
        <w:rPr>
          <w:sz w:val="24"/>
        </w:rPr>
        <w:t xml:space="preserve"> </w:t>
      </w:r>
      <w:r>
        <w:t>Постановлением</w:t>
      </w:r>
      <w:r w:rsidRPr="0087753B">
        <w:rPr>
          <w:spacing w:val="-5"/>
        </w:rPr>
        <w:t xml:space="preserve"> </w:t>
      </w:r>
      <w:r>
        <w:t>Правительства</w:t>
      </w:r>
      <w:r w:rsidRPr="0087753B">
        <w:rPr>
          <w:spacing w:val="-5"/>
        </w:rPr>
        <w:t xml:space="preserve"> </w:t>
      </w:r>
      <w:r>
        <w:t>РФ</w:t>
      </w:r>
      <w:r w:rsidRPr="0087753B">
        <w:rPr>
          <w:spacing w:val="-1"/>
        </w:rPr>
        <w:t xml:space="preserve"> </w:t>
      </w:r>
      <w:r>
        <w:t>«Об утверждении</w:t>
      </w:r>
      <w:r w:rsidRPr="0087753B">
        <w:rPr>
          <w:spacing w:val="-4"/>
        </w:rPr>
        <w:t xml:space="preserve"> </w:t>
      </w:r>
      <w:r>
        <w:t>Правил</w:t>
      </w:r>
      <w:r w:rsidRPr="0087753B">
        <w:rPr>
          <w:spacing w:val="-5"/>
        </w:rPr>
        <w:t xml:space="preserve"> </w:t>
      </w:r>
      <w:r>
        <w:t>продажи</w:t>
      </w:r>
      <w:r w:rsidRPr="0087753B">
        <w:rPr>
          <w:spacing w:val="-4"/>
        </w:rPr>
        <w:t xml:space="preserve"> </w:t>
      </w:r>
      <w:r>
        <w:t>товаров</w:t>
      </w:r>
      <w:r w:rsidR="0087753B">
        <w:t xml:space="preserve"> </w:t>
      </w:r>
      <w:r>
        <w:t>дистанционным способом» и принимаемыми в соответствии с ним иными федеральными</w:t>
      </w:r>
      <w:r w:rsidRPr="0087753B">
        <w:rPr>
          <w:spacing w:val="-57"/>
        </w:rPr>
        <w:t xml:space="preserve"> </w:t>
      </w:r>
      <w:r>
        <w:t>законами</w:t>
      </w:r>
      <w:r w:rsidRPr="0087753B">
        <w:rPr>
          <w:spacing w:val="-1"/>
        </w:rPr>
        <w:t xml:space="preserve"> </w:t>
      </w:r>
      <w:r>
        <w:t>и</w:t>
      </w:r>
      <w:r w:rsidRPr="0087753B">
        <w:rPr>
          <w:spacing w:val="-2"/>
        </w:rPr>
        <w:t xml:space="preserve"> </w:t>
      </w:r>
      <w:r>
        <w:t>правовыми актами Российской</w:t>
      </w:r>
      <w:r w:rsidRPr="0087753B">
        <w:rPr>
          <w:spacing w:val="-1"/>
        </w:rPr>
        <w:t xml:space="preserve"> </w:t>
      </w:r>
      <w:r>
        <w:t>Федерации.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цена Товара.</w:t>
      </w:r>
    </w:p>
    <w:p w:rsidR="00FD31ED" w:rsidRDefault="00FD31ED" w:rsidP="0087753B">
      <w:pPr>
        <w:pStyle w:val="a3"/>
        <w:ind w:left="0" w:right="95"/>
        <w:jc w:val="both"/>
        <w:rPr>
          <w:b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Продавец передает, а Покупатель принимает и оплачивает товары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настоящем договоре. Право собственности на Заказанные Товары 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 Покупателю с момента фактической передачи Товара Покупателю и оплаты 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 стоимости Товара. Риск его случайной гибели или повреждения Товара переходит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Покупателю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Покупателю.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705"/>
        </w:tabs>
        <w:ind w:right="95" w:firstLine="5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6574790</wp:posOffset>
                </wp:positionH>
                <wp:positionV relativeFrom="paragraph">
                  <wp:posOffset>334645</wp:posOffset>
                </wp:positionV>
                <wp:extent cx="74930" cy="76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custGeom>
                          <a:avLst/>
                          <a:gdLst>
                            <a:gd name="T0" fmla="+- 0 10471 10354"/>
                            <a:gd name="T1" fmla="*/ T0 w 118"/>
                            <a:gd name="T2" fmla="+- 0 527 527"/>
                            <a:gd name="T3" fmla="*/ 527 h 12"/>
                            <a:gd name="T4" fmla="+- 0 10414 10354"/>
                            <a:gd name="T5" fmla="*/ T4 w 118"/>
                            <a:gd name="T6" fmla="+- 0 527 527"/>
                            <a:gd name="T7" fmla="*/ 527 h 12"/>
                            <a:gd name="T8" fmla="+- 0 10354 10354"/>
                            <a:gd name="T9" fmla="*/ T8 w 118"/>
                            <a:gd name="T10" fmla="+- 0 527 527"/>
                            <a:gd name="T11" fmla="*/ 527 h 12"/>
                            <a:gd name="T12" fmla="+- 0 10354 10354"/>
                            <a:gd name="T13" fmla="*/ T12 w 118"/>
                            <a:gd name="T14" fmla="+- 0 539 527"/>
                            <a:gd name="T15" fmla="*/ 539 h 12"/>
                            <a:gd name="T16" fmla="+- 0 10414 10354"/>
                            <a:gd name="T17" fmla="*/ T16 w 118"/>
                            <a:gd name="T18" fmla="+- 0 539 527"/>
                            <a:gd name="T19" fmla="*/ 539 h 12"/>
                            <a:gd name="T20" fmla="+- 0 10471 10354"/>
                            <a:gd name="T21" fmla="*/ T20 w 118"/>
                            <a:gd name="T22" fmla="+- 0 539 527"/>
                            <a:gd name="T23" fmla="*/ 539 h 12"/>
                            <a:gd name="T24" fmla="+- 0 10471 10354"/>
                            <a:gd name="T25" fmla="*/ T24 w 118"/>
                            <a:gd name="T26" fmla="+- 0 527 527"/>
                            <a:gd name="T27" fmla="*/ 52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8" h="12">
                              <a:moveTo>
                                <a:pt x="117" y="0"/>
                              </a:move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0" y="12"/>
                              </a:lnTo>
                              <a:lnTo>
                                <a:pt x="117" y="12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13D5" id="Freeform 2" o:spid="_x0000_s1026" style="position:absolute;margin-left:517.7pt;margin-top:26.35pt;width:5.9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" path="m117,l60,,,,,12r60,l117,12,117,xe" fillcolor="blue" stroked="f">
                <v:path arrowok="t" o:connecttype="custom" o:connectlocs="74295,334645;38100,334645;0,334645;0,342265;38100,342265;74295,342265;74295,334645" o:connectangles="0,0,0,0,0,0,0"/>
                <w10:wrap anchorx="page"/>
              </v:shape>
            </w:pict>
          </mc:Fallback>
        </mc:AlternateContent>
      </w:r>
      <w:r>
        <w:rPr>
          <w:sz w:val="24"/>
        </w:rPr>
        <w:t>Цены на Товар определяются Продавцом в одностороннем бесспорном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на страницах интернет-магаз</w:t>
      </w:r>
      <w:r w:rsidR="003C2C25">
        <w:rPr>
          <w:sz w:val="24"/>
        </w:rPr>
        <w:t>ина, расположенного по интернет</w:t>
      </w:r>
      <w:r>
        <w:rPr>
          <w:sz w:val="24"/>
        </w:rPr>
        <w:t>-адресу:</w:t>
      </w:r>
      <w:r>
        <w:rPr>
          <w:color w:val="0000FF"/>
          <w:spacing w:val="-57"/>
          <w:sz w:val="24"/>
        </w:rPr>
        <w:t xml:space="preserve"> </w:t>
      </w:r>
      <w:hyperlink r:id="rId7">
        <w:r>
          <w:rPr>
            <w:color w:val="0000FF"/>
            <w:u w:val="single" w:color="0000FF"/>
          </w:rPr>
          <w:t>https://sportcourt.ru/</w:t>
        </w:r>
        <w:r>
          <w:rPr>
            <w:color w:val="0000FF"/>
            <w:sz w:val="24"/>
            <w:u w:val="single" w:color="0000FF"/>
          </w:rPr>
          <w:t>.</w:t>
        </w:r>
      </w:hyperlink>
    </w:p>
    <w:p w:rsidR="00FD31ED" w:rsidRDefault="00FD31ED" w:rsidP="0087753B">
      <w:pPr>
        <w:ind w:right="95"/>
        <w:jc w:val="both"/>
        <w:rPr>
          <w:sz w:val="24"/>
        </w:rPr>
        <w:sectPr w:rsidR="00FD31ED">
          <w:type w:val="continuous"/>
          <w:pgSz w:w="11920" w:h="16850"/>
          <w:pgMar w:top="1060" w:right="760" w:bottom="280" w:left="1000" w:header="720" w:footer="720" w:gutter="0"/>
          <w:cols w:space="720"/>
        </w:sect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left="1124" w:right="95" w:hanging="421"/>
        <w:jc w:val="both"/>
        <w:rPr>
          <w:sz w:val="24"/>
        </w:rPr>
      </w:pPr>
      <w:r>
        <w:rPr>
          <w:sz w:val="24"/>
        </w:rPr>
        <w:lastRenderedPageBreak/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 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рублях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Предложение о заключении договора на конкретный товар действует в течение 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 товара на интернет-сайте Продавца при условии наличия данного товара 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Продавца.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Момент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 w:rsidR="00FD31ED" w:rsidRDefault="00FD31ED" w:rsidP="0087753B">
      <w:pPr>
        <w:pStyle w:val="a3"/>
        <w:ind w:left="0" w:right="95"/>
        <w:jc w:val="both"/>
        <w:rPr>
          <w:b/>
          <w:sz w:val="23"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Текст данного Договора является публичной офертой (в соответствии со ст. 435 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2 ст.</w:t>
      </w:r>
      <w:r>
        <w:rPr>
          <w:spacing w:val="-1"/>
          <w:sz w:val="24"/>
        </w:rPr>
        <w:t xml:space="preserve"> </w:t>
      </w:r>
      <w:r>
        <w:rPr>
          <w:sz w:val="24"/>
        </w:rPr>
        <w:t>437 Гражданского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Федерации).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Договор, заключаемый на основании акцептирования Покупателем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 является договором присоединения, к которому Покупатель присоединяется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исключений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оговорок.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Факт оформления заказа Покупателем является безоговорочным фактом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 условий данного Договора. Покупатель, приобретший товар в Интернет-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магазине Продавца (оформивший заказ товара), </w:t>
      </w:r>
      <w:r>
        <w:rPr>
          <w:sz w:val="24"/>
        </w:rPr>
        <w:t>рассматривается как лицо, вступившее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сторон.</w:t>
      </w:r>
    </w:p>
    <w:p w:rsidR="00FD31ED" w:rsidRDefault="00FD31ED" w:rsidP="0087753B">
      <w:pPr>
        <w:pStyle w:val="a3"/>
        <w:ind w:left="0" w:right="95"/>
        <w:jc w:val="both"/>
        <w:rPr>
          <w:b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left="1124" w:right="95" w:hanging="421"/>
        <w:jc w:val="both"/>
        <w:rPr>
          <w:b/>
          <w:sz w:val="24"/>
        </w:rPr>
      </w:pPr>
      <w:r>
        <w:rPr>
          <w:b/>
          <w:sz w:val="24"/>
        </w:rPr>
        <w:t>Продавец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обязуется:</w:t>
      </w:r>
    </w:p>
    <w:p w:rsidR="00FD31ED" w:rsidRDefault="00FD31ED" w:rsidP="0087753B">
      <w:pPr>
        <w:pStyle w:val="a3"/>
        <w:ind w:left="0" w:right="95"/>
        <w:jc w:val="both"/>
        <w:rPr>
          <w:b/>
        </w:rPr>
      </w:pPr>
    </w:p>
    <w:p w:rsidR="00FD31ED" w:rsidRDefault="00EF70A5" w:rsidP="0087753B">
      <w:pPr>
        <w:pStyle w:val="a5"/>
        <w:numPr>
          <w:ilvl w:val="2"/>
          <w:numId w:val="3"/>
        </w:numPr>
        <w:tabs>
          <w:tab w:val="left" w:pos="1305"/>
        </w:tabs>
        <w:ind w:right="95" w:firstLine="0"/>
        <w:jc w:val="both"/>
        <w:rPr>
          <w:sz w:val="24"/>
        </w:rPr>
      </w:pPr>
      <w:r>
        <w:rPr>
          <w:sz w:val="24"/>
        </w:rPr>
        <w:t>С момента заключения настоящего Договора обеспечить в полной мере 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перед Покупателем в соответствии с условиями настоящего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 законодательства. Продавец оставляет за собой право 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Договору в случае возникновения обстоятельств непреодолимой 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п.9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FD31ED" w:rsidRDefault="00EF70A5" w:rsidP="0087753B">
      <w:pPr>
        <w:pStyle w:val="a5"/>
        <w:numPr>
          <w:ilvl w:val="2"/>
          <w:numId w:val="3"/>
        </w:numPr>
        <w:tabs>
          <w:tab w:val="left" w:pos="1305"/>
        </w:tabs>
        <w:ind w:left="1304" w:right="95" w:hanging="601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</w:p>
    <w:p w:rsidR="00FD31ED" w:rsidRDefault="00EF70A5" w:rsidP="0087753B">
      <w:pPr>
        <w:pStyle w:val="a3"/>
        <w:ind w:right="95"/>
        <w:jc w:val="both"/>
      </w:pPr>
      <w:r>
        <w:t>конфиденциальность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FD31ED" w:rsidRDefault="00FD31ED" w:rsidP="0087753B">
      <w:pPr>
        <w:pStyle w:val="a3"/>
        <w:ind w:left="0" w:right="95"/>
        <w:jc w:val="both"/>
        <w:rPr>
          <w:sz w:val="25"/>
        </w:rPr>
      </w:pPr>
    </w:p>
    <w:p w:rsidR="00FD31ED" w:rsidRDefault="00EF70A5" w:rsidP="0087753B">
      <w:pPr>
        <w:pStyle w:val="1"/>
        <w:numPr>
          <w:ilvl w:val="1"/>
          <w:numId w:val="3"/>
        </w:numPr>
        <w:tabs>
          <w:tab w:val="left" w:pos="1125"/>
        </w:tabs>
        <w:ind w:left="1124" w:right="95" w:hanging="421"/>
        <w:jc w:val="both"/>
      </w:pPr>
      <w:r>
        <w:t>Продавец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FD31ED" w:rsidRDefault="00FD31ED" w:rsidP="0087753B">
      <w:pPr>
        <w:pStyle w:val="a3"/>
        <w:ind w:left="0" w:right="95"/>
        <w:jc w:val="both"/>
        <w:rPr>
          <w:b/>
          <w:sz w:val="23"/>
        </w:rPr>
      </w:pPr>
    </w:p>
    <w:p w:rsidR="00FD31ED" w:rsidRDefault="00EF70A5" w:rsidP="0087753B">
      <w:pPr>
        <w:pStyle w:val="a5"/>
        <w:numPr>
          <w:ilvl w:val="2"/>
          <w:numId w:val="2"/>
        </w:numPr>
        <w:tabs>
          <w:tab w:val="left" w:pos="705"/>
        </w:tabs>
        <w:ind w:right="95" w:firstLine="5"/>
        <w:jc w:val="both"/>
        <w:rPr>
          <w:sz w:val="24"/>
        </w:rPr>
      </w:pPr>
      <w:r>
        <w:rPr>
          <w:sz w:val="24"/>
        </w:rPr>
        <w:t>Изменять настоящий Договор, Цены на Товар и Тарифы на сопутствующие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 сроки оплаты и доставки товара в одностороннем порядке, помещая их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 интернет-магазина, расположенного по интернет-адресу:</w:t>
      </w:r>
      <w:hyperlink r:id="rId8">
        <w:r>
          <w:rPr>
            <w:color w:val="0000FF"/>
            <w:spacing w:val="60"/>
            <w:sz w:val="2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https://sportcourt.ru/</w:t>
        </w:r>
        <w:r>
          <w:rPr>
            <w:color w:val="0000FF"/>
            <w:sz w:val="24"/>
            <w:u w:val="single" w:color="0000FF"/>
          </w:rPr>
          <w:t>.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Все изменения вступают в силу немедленно после публикации, и считаются доведенными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Покупателя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публикации.</w:t>
      </w:r>
    </w:p>
    <w:p w:rsidR="00FD31ED" w:rsidRDefault="00EF70A5" w:rsidP="0087753B">
      <w:pPr>
        <w:pStyle w:val="a5"/>
        <w:numPr>
          <w:ilvl w:val="2"/>
          <w:numId w:val="2"/>
        </w:numPr>
        <w:tabs>
          <w:tab w:val="left" w:pos="1305"/>
        </w:tabs>
        <w:ind w:right="95" w:firstLine="0"/>
        <w:jc w:val="both"/>
        <w:rPr>
          <w:sz w:val="24"/>
        </w:rPr>
      </w:pPr>
      <w:r>
        <w:rPr>
          <w:sz w:val="24"/>
        </w:rPr>
        <w:t>Осуществлять записи телефонных переговоров с Покупателем. В соответствии с п. 4</w:t>
      </w:r>
      <w:r>
        <w:rPr>
          <w:spacing w:val="-57"/>
          <w:sz w:val="24"/>
        </w:rPr>
        <w:t xml:space="preserve"> </w:t>
      </w:r>
      <w:r>
        <w:rPr>
          <w:sz w:val="24"/>
        </w:rPr>
        <w:t>ст. 16 Федерального закона «Об информации, информационных технологиях и 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обязуется: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14"/>
          <w:sz w:val="24"/>
        </w:rPr>
        <w:t xml:space="preserve"> </w:t>
      </w:r>
      <w:r>
        <w:rPr>
          <w:sz w:val="24"/>
        </w:rPr>
        <w:t>несанкционированного</w:t>
      </w:r>
    </w:p>
    <w:p w:rsidR="00FD31ED" w:rsidRDefault="00EF70A5" w:rsidP="0087753B">
      <w:pPr>
        <w:pStyle w:val="a3"/>
        <w:ind w:right="95"/>
        <w:jc w:val="both"/>
      </w:pPr>
      <w:r>
        <w:t>доступа к информации и/или передачу ее лицам, не имеющим непосредственного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исполнению</w:t>
      </w:r>
      <w:r>
        <w:rPr>
          <w:spacing w:val="-3"/>
        </w:rPr>
        <w:t xml:space="preserve"> </w:t>
      </w:r>
      <w:r>
        <w:t>Заказов; своевременно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пресекать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факты.</w:t>
      </w:r>
    </w:p>
    <w:p w:rsidR="00FD31ED" w:rsidRDefault="00EF70A5" w:rsidP="0087753B">
      <w:pPr>
        <w:pStyle w:val="a5"/>
        <w:numPr>
          <w:ilvl w:val="2"/>
          <w:numId w:val="2"/>
        </w:numPr>
        <w:tabs>
          <w:tab w:val="left" w:pos="1305"/>
        </w:tabs>
        <w:ind w:right="95" w:firstLine="0"/>
        <w:jc w:val="both"/>
        <w:rPr>
          <w:sz w:val="24"/>
        </w:rPr>
      </w:pPr>
      <w:r>
        <w:rPr>
          <w:sz w:val="24"/>
        </w:rPr>
        <w:t>Без согласования с Покупателем, передавать свои права и обязанности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1"/>
          <w:numId w:val="3"/>
        </w:numPr>
        <w:tabs>
          <w:tab w:val="left" w:pos="1125"/>
        </w:tabs>
        <w:ind w:left="1124" w:right="95" w:hanging="421"/>
        <w:jc w:val="both"/>
      </w:pPr>
      <w:r>
        <w:t>Покупатель</w:t>
      </w:r>
      <w:r>
        <w:rPr>
          <w:spacing w:val="-4"/>
        </w:rPr>
        <w:t xml:space="preserve"> </w:t>
      </w:r>
      <w:r>
        <w:t>обязуется:</w:t>
      </w:r>
    </w:p>
    <w:p w:rsidR="00FD31ED" w:rsidRDefault="00EF70A5" w:rsidP="00D71D7E">
      <w:pPr>
        <w:pStyle w:val="a5"/>
        <w:numPr>
          <w:ilvl w:val="2"/>
          <w:numId w:val="3"/>
        </w:numPr>
        <w:tabs>
          <w:tab w:val="left" w:pos="1305"/>
        </w:tabs>
        <w:ind w:right="95" w:firstLine="0"/>
        <w:jc w:val="both"/>
      </w:pPr>
      <w:r>
        <w:rPr>
          <w:sz w:val="24"/>
        </w:rPr>
        <w:t>До момента заключения Договора ознакомиться с содержанием и условиями</w:t>
      </w:r>
      <w:r w:rsidRPr="0087753B"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ценами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Товар,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предлагаемыми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Продавцом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87753B">
        <w:rPr>
          <w:spacing w:val="-11"/>
          <w:sz w:val="24"/>
        </w:rPr>
        <w:t xml:space="preserve"> </w:t>
      </w:r>
      <w:r>
        <w:rPr>
          <w:sz w:val="24"/>
        </w:rPr>
        <w:t>интернет-магазине</w:t>
      </w:r>
      <w:r w:rsidR="0087753B">
        <w:rPr>
          <w:sz w:val="24"/>
        </w:rPr>
        <w:t xml:space="preserve"> </w:t>
      </w:r>
      <w:r>
        <w:t>«Sportgrad.ru».</w:t>
      </w:r>
    </w:p>
    <w:p w:rsidR="0087753B" w:rsidRDefault="00EF70A5" w:rsidP="0087753B">
      <w:pPr>
        <w:pStyle w:val="a5"/>
        <w:numPr>
          <w:ilvl w:val="2"/>
          <w:numId w:val="3"/>
        </w:numPr>
        <w:tabs>
          <w:tab w:val="left" w:pos="1305"/>
        </w:tabs>
        <w:ind w:left="709" w:right="95" w:firstLine="0"/>
        <w:jc w:val="both"/>
      </w:pPr>
      <w:r>
        <w:rPr>
          <w:sz w:val="24"/>
        </w:rPr>
        <w:t>Во исполнение Продавцом своих обязательств перед Покупателем последний</w:t>
      </w:r>
      <w:r w:rsidRPr="0087753B">
        <w:rPr>
          <w:spacing w:val="1"/>
          <w:sz w:val="24"/>
        </w:rPr>
        <w:t xml:space="preserve"> </w:t>
      </w:r>
      <w:r>
        <w:rPr>
          <w:sz w:val="24"/>
        </w:rPr>
        <w:t>должен сообщить все необходимые данные, однозначно идентифицирующие его как</w:t>
      </w:r>
      <w:r w:rsidRPr="0087753B">
        <w:rPr>
          <w:spacing w:val="-57"/>
          <w:sz w:val="24"/>
        </w:rPr>
        <w:t xml:space="preserve"> </w:t>
      </w:r>
      <w:r>
        <w:rPr>
          <w:sz w:val="24"/>
        </w:rPr>
        <w:t>покупателя,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достаточные</w:t>
      </w:r>
      <w:r w:rsidRPr="0087753B">
        <w:rPr>
          <w:spacing w:val="-3"/>
          <w:sz w:val="24"/>
        </w:rPr>
        <w:t xml:space="preserve"> </w:t>
      </w:r>
      <w:r>
        <w:rPr>
          <w:sz w:val="24"/>
        </w:rPr>
        <w:t>для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доставки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Покупателю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заказанного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им</w:t>
      </w:r>
      <w:r w:rsidRPr="0087753B">
        <w:rPr>
          <w:spacing w:val="-14"/>
          <w:sz w:val="24"/>
        </w:rPr>
        <w:t xml:space="preserve"> </w:t>
      </w:r>
      <w:r>
        <w:rPr>
          <w:sz w:val="24"/>
        </w:rPr>
        <w:t>Товара.</w:t>
      </w:r>
    </w:p>
    <w:p w:rsidR="00FD31ED" w:rsidRDefault="00EF70A5" w:rsidP="0087753B">
      <w:pPr>
        <w:pStyle w:val="a5"/>
        <w:numPr>
          <w:ilvl w:val="2"/>
          <w:numId w:val="3"/>
        </w:numPr>
        <w:tabs>
          <w:tab w:val="left" w:pos="1305"/>
        </w:tabs>
        <w:ind w:left="1304" w:right="95" w:hanging="601"/>
        <w:jc w:val="both"/>
        <w:rPr>
          <w:sz w:val="24"/>
        </w:rPr>
      </w:pPr>
      <w:r>
        <w:rPr>
          <w:sz w:val="24"/>
        </w:rPr>
        <w:t>Оплатить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договора.</w:t>
      </w:r>
    </w:p>
    <w:p w:rsidR="00FD31ED" w:rsidRDefault="00FD31ED" w:rsidP="0087753B">
      <w:pPr>
        <w:pStyle w:val="a3"/>
        <w:ind w:left="0" w:right="95"/>
        <w:jc w:val="both"/>
      </w:pPr>
    </w:p>
    <w:p w:rsidR="0087753B" w:rsidRDefault="0087753B" w:rsidP="0087753B">
      <w:pPr>
        <w:pStyle w:val="a3"/>
        <w:ind w:left="0" w:right="95"/>
        <w:jc w:val="both"/>
      </w:pPr>
    </w:p>
    <w:p w:rsidR="0087753B" w:rsidRDefault="0087753B" w:rsidP="0087753B">
      <w:pPr>
        <w:pStyle w:val="a3"/>
        <w:ind w:left="0" w:right="95"/>
        <w:jc w:val="both"/>
      </w:pPr>
    </w:p>
    <w:p w:rsidR="0087753B" w:rsidRDefault="0087753B" w:rsidP="0087753B">
      <w:pPr>
        <w:pStyle w:val="a3"/>
        <w:ind w:left="0" w:right="95"/>
        <w:jc w:val="both"/>
      </w:pPr>
    </w:p>
    <w:p w:rsidR="0087753B" w:rsidRDefault="0087753B" w:rsidP="0087753B">
      <w:pPr>
        <w:pStyle w:val="a3"/>
        <w:ind w:left="0" w:right="95"/>
        <w:jc w:val="both"/>
      </w:pPr>
    </w:p>
    <w:p w:rsidR="0087753B" w:rsidRDefault="0087753B" w:rsidP="0087753B">
      <w:pPr>
        <w:pStyle w:val="a3"/>
        <w:ind w:left="0" w:right="95"/>
        <w:jc w:val="both"/>
      </w:pPr>
    </w:p>
    <w:p w:rsidR="0087753B" w:rsidRDefault="0087753B" w:rsidP="0087753B">
      <w:pPr>
        <w:pStyle w:val="a3"/>
        <w:ind w:left="0" w:right="95"/>
        <w:jc w:val="both"/>
      </w:pPr>
    </w:p>
    <w:p w:rsidR="00FD31ED" w:rsidRDefault="00EF70A5" w:rsidP="0087753B">
      <w:pPr>
        <w:pStyle w:val="a5"/>
        <w:numPr>
          <w:ilvl w:val="2"/>
          <w:numId w:val="3"/>
        </w:numPr>
        <w:tabs>
          <w:tab w:val="left" w:pos="1305"/>
        </w:tabs>
        <w:ind w:right="95" w:firstLine="0"/>
        <w:jc w:val="both"/>
        <w:rPr>
          <w:sz w:val="24"/>
        </w:rPr>
      </w:pPr>
      <w:r>
        <w:rPr>
          <w:sz w:val="24"/>
        </w:rPr>
        <w:t>Во избежание споров, при оформлении заказа ознакомиться с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Продавцом на своем интернет-сайте, в частности, но не ограничиваясь,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разделами:</w:t>
      </w:r>
      <w:r>
        <w:rPr>
          <w:spacing w:val="4"/>
          <w:sz w:val="24"/>
        </w:rPr>
        <w:t xml:space="preserve"> </w:t>
      </w:r>
      <w:r>
        <w:rPr>
          <w:sz w:val="24"/>
        </w:rPr>
        <w:t>«Доставка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оплата»,</w:t>
      </w:r>
      <w:r>
        <w:rPr>
          <w:spacing w:val="3"/>
          <w:sz w:val="24"/>
        </w:rPr>
        <w:t xml:space="preserve"> </w:t>
      </w:r>
      <w:r>
        <w:rPr>
          <w:sz w:val="24"/>
        </w:rPr>
        <w:t>«Гарантия и</w:t>
      </w:r>
      <w:r>
        <w:rPr>
          <w:spacing w:val="9"/>
          <w:sz w:val="24"/>
        </w:rPr>
        <w:t xml:space="preserve"> </w:t>
      </w:r>
      <w:r>
        <w:rPr>
          <w:sz w:val="24"/>
        </w:rPr>
        <w:t>возврат».</w:t>
      </w:r>
    </w:p>
    <w:p w:rsidR="00FD31ED" w:rsidRDefault="00EF70A5" w:rsidP="0087753B">
      <w:pPr>
        <w:pStyle w:val="a5"/>
        <w:numPr>
          <w:ilvl w:val="2"/>
          <w:numId w:val="3"/>
        </w:numPr>
        <w:tabs>
          <w:tab w:val="left" w:pos="1305"/>
        </w:tabs>
        <w:ind w:left="1304" w:right="95" w:hanging="601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 интернет-сайте в предпринимательских</w:t>
      </w:r>
      <w:r>
        <w:rPr>
          <w:spacing w:val="-19"/>
          <w:sz w:val="24"/>
        </w:rPr>
        <w:t xml:space="preserve"> </w:t>
      </w:r>
      <w:r>
        <w:rPr>
          <w:sz w:val="24"/>
        </w:rPr>
        <w:t>целях.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Доставка</w:t>
      </w:r>
      <w:r>
        <w:rPr>
          <w:spacing w:val="-6"/>
        </w:rPr>
        <w:t xml:space="preserve"> </w:t>
      </w:r>
      <w:r>
        <w:t>товара</w:t>
      </w:r>
    </w:p>
    <w:p w:rsidR="00FD31ED" w:rsidRDefault="00FD31ED" w:rsidP="0087753B">
      <w:pPr>
        <w:pStyle w:val="a3"/>
        <w:ind w:left="0" w:right="95"/>
        <w:jc w:val="both"/>
        <w:rPr>
          <w:b/>
          <w:sz w:val="23"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 xml:space="preserve">Доставка Товара Покупателю осуществляется </w:t>
      </w:r>
      <w:proofErr w:type="gramStart"/>
      <w:r>
        <w:rPr>
          <w:sz w:val="24"/>
        </w:rPr>
        <w:t>в сроки</w:t>
      </w:r>
      <w:proofErr w:type="gramEnd"/>
      <w:r>
        <w:rPr>
          <w:sz w:val="24"/>
        </w:rPr>
        <w:t xml:space="preserve"> устно согласованные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Сторонами при подтверждении заказа сотрудником </w:t>
      </w:r>
      <w:r>
        <w:rPr>
          <w:sz w:val="24"/>
        </w:rPr>
        <w:t>Продавца и условиях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 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 доставка.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Условия</w:t>
      </w:r>
      <w:r>
        <w:rPr>
          <w:spacing w:val="-3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товара.</w:t>
      </w:r>
    </w:p>
    <w:p w:rsidR="00FD31ED" w:rsidRDefault="00FD31ED" w:rsidP="0087753B">
      <w:pPr>
        <w:pStyle w:val="a3"/>
        <w:ind w:left="0" w:right="95"/>
        <w:jc w:val="both"/>
        <w:rPr>
          <w:b/>
        </w:rPr>
      </w:pPr>
    </w:p>
    <w:p w:rsidR="00FD31ED" w:rsidRDefault="00EF70A5" w:rsidP="00234924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</w:pPr>
      <w:r>
        <w:rPr>
          <w:sz w:val="24"/>
        </w:rPr>
        <w:t>Покупатель вправе отказаться от заказанного товара без объяснения причины в любое</w:t>
      </w:r>
      <w:r w:rsidRPr="0087753B">
        <w:rPr>
          <w:spacing w:val="-57"/>
          <w:sz w:val="24"/>
        </w:rPr>
        <w:t xml:space="preserve"> </w:t>
      </w:r>
      <w:r>
        <w:rPr>
          <w:sz w:val="24"/>
        </w:rPr>
        <w:t>время до его получения, в момент доставки товара курьером, а также после получения —</w:t>
      </w:r>
      <w:r w:rsidRPr="0087753B">
        <w:rPr>
          <w:spacing w:val="1"/>
          <w:sz w:val="24"/>
        </w:rPr>
        <w:t xml:space="preserve"> </w:t>
      </w:r>
      <w:r>
        <w:rPr>
          <w:sz w:val="24"/>
        </w:rPr>
        <w:t xml:space="preserve">в течение 7 календарных дней. Возврат товара </w:t>
      </w:r>
      <w:proofErr w:type="gramStart"/>
      <w:r>
        <w:rPr>
          <w:sz w:val="24"/>
        </w:rPr>
        <w:t>возможны</w:t>
      </w:r>
      <w:proofErr w:type="gramEnd"/>
      <w:r>
        <w:rPr>
          <w:sz w:val="24"/>
        </w:rPr>
        <w:t xml:space="preserve"> когда: сохранены его товарный</w:t>
      </w:r>
      <w:r w:rsidRPr="0087753B">
        <w:rPr>
          <w:spacing w:val="1"/>
          <w:sz w:val="24"/>
        </w:rPr>
        <w:t xml:space="preserve"> </w:t>
      </w:r>
      <w:r>
        <w:rPr>
          <w:sz w:val="24"/>
        </w:rPr>
        <w:t>вид (упаковка, пломбы, ярлыки), потребительские свойства, сохранена комплектность</w:t>
      </w:r>
      <w:r w:rsidRPr="0087753B">
        <w:rPr>
          <w:spacing w:val="1"/>
          <w:sz w:val="24"/>
        </w:rPr>
        <w:t xml:space="preserve"> </w:t>
      </w:r>
      <w:r>
        <w:rPr>
          <w:sz w:val="24"/>
        </w:rPr>
        <w:t>товара, а также документ, подтверждающий факт и условия покупки указанного товара</w:t>
      </w:r>
      <w:r w:rsidRPr="0087753B">
        <w:rPr>
          <w:spacing w:val="1"/>
          <w:sz w:val="24"/>
        </w:rPr>
        <w:t xml:space="preserve"> </w:t>
      </w:r>
      <w:r>
        <w:rPr>
          <w:sz w:val="24"/>
        </w:rPr>
        <w:t>(товарный или кассовый чек). Возврату не подлежат товары надлежащего качества,</w:t>
      </w:r>
      <w:r w:rsidRPr="0087753B"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Постановлению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РФ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от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19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 w:rsidRPr="0087753B">
        <w:rPr>
          <w:spacing w:val="-1"/>
          <w:sz w:val="24"/>
        </w:rPr>
        <w:t xml:space="preserve"> </w:t>
      </w:r>
      <w:r>
        <w:rPr>
          <w:sz w:val="24"/>
        </w:rPr>
        <w:t>1998 г.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Pr="0087753B">
        <w:rPr>
          <w:spacing w:val="-2"/>
          <w:sz w:val="24"/>
        </w:rPr>
        <w:t xml:space="preserve"> </w:t>
      </w:r>
      <w:r>
        <w:rPr>
          <w:sz w:val="24"/>
        </w:rPr>
        <w:t>55</w:t>
      </w:r>
      <w:r w:rsidRPr="0087753B">
        <w:rPr>
          <w:spacing w:val="-8"/>
          <w:sz w:val="24"/>
        </w:rPr>
        <w:t xml:space="preserve"> </w:t>
      </w:r>
      <w:r>
        <w:rPr>
          <w:sz w:val="24"/>
        </w:rPr>
        <w:t>(трикотажные</w:t>
      </w:r>
      <w:r w:rsidR="0087753B">
        <w:rPr>
          <w:sz w:val="24"/>
        </w:rPr>
        <w:t xml:space="preserve"> </w:t>
      </w:r>
      <w:r>
        <w:t>бельевые</w:t>
      </w:r>
      <w:r w:rsidRPr="0087753B">
        <w:rPr>
          <w:spacing w:val="-3"/>
        </w:rPr>
        <w:t xml:space="preserve"> </w:t>
      </w:r>
      <w:r>
        <w:t>изделия,</w:t>
      </w:r>
      <w:r w:rsidRPr="0087753B">
        <w:rPr>
          <w:spacing w:val="-1"/>
        </w:rPr>
        <w:t xml:space="preserve"> </w:t>
      </w:r>
      <w:r>
        <w:t>чулочно-носочные</w:t>
      </w:r>
      <w:r w:rsidRPr="0087753B">
        <w:rPr>
          <w:spacing w:val="-4"/>
        </w:rPr>
        <w:t xml:space="preserve"> </w:t>
      </w:r>
      <w:r>
        <w:t>и</w:t>
      </w:r>
      <w:r w:rsidRPr="0087753B">
        <w:rPr>
          <w:spacing w:val="-1"/>
        </w:rPr>
        <w:t xml:space="preserve"> </w:t>
      </w:r>
      <w:r>
        <w:t>др.)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В случае возврата товара ненадлежащего качества Покупателю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 товара вместе со стоимостью доставки. Более подробная информация 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"/>
          <w:sz w:val="24"/>
        </w:rPr>
        <w:t xml:space="preserve"> </w:t>
      </w:r>
      <w:r>
        <w:rPr>
          <w:sz w:val="24"/>
        </w:rPr>
        <w:t>«Гарантия и</w:t>
      </w:r>
      <w:r>
        <w:rPr>
          <w:spacing w:val="3"/>
          <w:sz w:val="24"/>
        </w:rPr>
        <w:t xml:space="preserve"> </w:t>
      </w:r>
      <w:r>
        <w:rPr>
          <w:sz w:val="24"/>
        </w:rPr>
        <w:t>возврат».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Способы</w:t>
      </w:r>
      <w:r>
        <w:rPr>
          <w:spacing w:val="-6"/>
        </w:rPr>
        <w:t xml:space="preserve"> </w:t>
      </w:r>
      <w:r>
        <w:t>оплаты.</w:t>
      </w:r>
    </w:p>
    <w:p w:rsidR="00FD31ED" w:rsidRDefault="00FD31ED" w:rsidP="0087753B">
      <w:pPr>
        <w:pStyle w:val="a3"/>
        <w:ind w:left="0" w:right="95"/>
        <w:jc w:val="both"/>
        <w:rPr>
          <w:b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left="1124" w:right="95" w:hanging="421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способами:</w:t>
      </w:r>
    </w:p>
    <w:p w:rsidR="00FD31ED" w:rsidRDefault="00EF70A5" w:rsidP="0087753B">
      <w:pPr>
        <w:pStyle w:val="a5"/>
        <w:numPr>
          <w:ilvl w:val="0"/>
          <w:numId w:val="1"/>
        </w:numPr>
        <w:tabs>
          <w:tab w:val="left" w:pos="844"/>
        </w:tabs>
        <w:ind w:right="9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самовывоза,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proofErr w:type="spellStart"/>
      <w:proofErr w:type="gramStart"/>
      <w:r w:rsidR="00B93796" w:rsidRPr="00B93796">
        <w:rPr>
          <w:sz w:val="24"/>
          <w:lang w:val="en-US"/>
        </w:rPr>
        <w:t>sportcourt</w:t>
      </w:r>
      <w:proofErr w:type="spellEnd"/>
      <w:r w:rsidR="00B93796" w:rsidRPr="00B93796">
        <w:rPr>
          <w:sz w:val="24"/>
        </w:rPr>
        <w:t>.</w:t>
      </w:r>
      <w:proofErr w:type="spellStart"/>
      <w:r w:rsidR="00B93796" w:rsidRPr="00B93796">
        <w:rPr>
          <w:sz w:val="24"/>
          <w:lang w:val="en-US"/>
        </w:rPr>
        <w:t>ru</w:t>
      </w:r>
      <w:proofErr w:type="spellEnd"/>
      <w:r w:rsidR="00B93796" w:rsidRPr="00B93796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деньгами</w:t>
      </w:r>
      <w:r w:rsidR="00B93796">
        <w:rPr>
          <w:sz w:val="24"/>
        </w:rPr>
        <w:t>, банковским 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картами;</w:t>
      </w:r>
    </w:p>
    <w:p w:rsidR="00FD31ED" w:rsidRDefault="00EF70A5" w:rsidP="0087753B">
      <w:pPr>
        <w:pStyle w:val="a5"/>
        <w:numPr>
          <w:ilvl w:val="0"/>
          <w:numId w:val="1"/>
        </w:numPr>
        <w:tabs>
          <w:tab w:val="left" w:pos="844"/>
        </w:tabs>
        <w:ind w:right="95" w:firstLine="0"/>
        <w:jc w:val="both"/>
        <w:rPr>
          <w:sz w:val="24"/>
        </w:rPr>
      </w:pPr>
      <w:r>
        <w:rPr>
          <w:spacing w:val="-1"/>
          <w:sz w:val="24"/>
        </w:rPr>
        <w:t xml:space="preserve">При получении заказа в г. Москве в пределах МКАД </w:t>
      </w:r>
      <w:r>
        <w:rPr>
          <w:sz w:val="24"/>
        </w:rPr>
        <w:t>наличными деньгами</w:t>
      </w:r>
      <w:r w:rsidR="00B93796">
        <w:rPr>
          <w:sz w:val="24"/>
        </w:rPr>
        <w:t>,</w:t>
      </w:r>
      <w:bookmarkStart w:id="0" w:name="_GoBack"/>
      <w:bookmarkEnd w:id="0"/>
      <w:r w:rsidR="00B93796" w:rsidRPr="00B93796">
        <w:rPr>
          <w:sz w:val="24"/>
        </w:rPr>
        <w:t xml:space="preserve"> </w:t>
      </w:r>
      <w:r w:rsidR="00B93796">
        <w:rPr>
          <w:sz w:val="24"/>
        </w:rPr>
        <w:t>банковской картой</w:t>
      </w:r>
      <w:r>
        <w:rPr>
          <w:sz w:val="24"/>
        </w:rPr>
        <w:t xml:space="preserve"> курьеру.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доставки;</w:t>
      </w:r>
    </w:p>
    <w:p w:rsidR="00FD31ED" w:rsidRDefault="00EF70A5" w:rsidP="0087753B">
      <w:pPr>
        <w:pStyle w:val="a5"/>
        <w:numPr>
          <w:ilvl w:val="0"/>
          <w:numId w:val="1"/>
        </w:numPr>
        <w:tabs>
          <w:tab w:val="left" w:pos="844"/>
        </w:tabs>
        <w:ind w:right="95" w:firstLine="0"/>
        <w:jc w:val="both"/>
        <w:rPr>
          <w:sz w:val="24"/>
        </w:rPr>
      </w:pPr>
      <w:r>
        <w:rPr>
          <w:sz w:val="24"/>
        </w:rPr>
        <w:t>Оплата банковским переводом, банковской картой через платёжную систему;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Более подробная информация по способам оплаты товара содержится в разделе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интернет-сайта «Доставка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Оплата».</w:t>
      </w:r>
    </w:p>
    <w:p w:rsidR="003C2C25" w:rsidRDefault="003C2C25" w:rsidP="003C2C25">
      <w:pPr>
        <w:pStyle w:val="a5"/>
        <w:tabs>
          <w:tab w:val="left" w:pos="1125"/>
        </w:tabs>
        <w:ind w:right="95"/>
        <w:jc w:val="both"/>
        <w:rPr>
          <w:sz w:val="24"/>
        </w:rPr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945"/>
        </w:tabs>
        <w:ind w:right="95" w:hanging="241"/>
        <w:jc w:val="both"/>
      </w:pPr>
      <w:r>
        <w:t>Форс-мажор.</w:t>
      </w:r>
    </w:p>
    <w:p w:rsidR="00FD31ED" w:rsidRDefault="00FD31ED" w:rsidP="0087753B">
      <w:pPr>
        <w:pStyle w:val="a3"/>
        <w:ind w:left="0" w:right="95"/>
        <w:jc w:val="both"/>
        <w:rPr>
          <w:b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125"/>
        </w:tabs>
        <w:ind w:right="95" w:firstLine="0"/>
        <w:jc w:val="both"/>
        <w:rPr>
          <w:sz w:val="24"/>
        </w:rPr>
      </w:pPr>
      <w:r>
        <w:rPr>
          <w:sz w:val="24"/>
        </w:rPr>
        <w:t>Любая из Сторон освобождается от ответственности за полное или 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 своих обязательств по настоящему Договору, если это неисполнение 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вызвано обстоятельствами непреодолимой силы, возникшими после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Договора. «Обстоятельства Непреодолимой Силы» означают 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такая 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могла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 или</w:t>
      </w:r>
    </w:p>
    <w:p w:rsidR="003C2C25" w:rsidRDefault="00EF70A5" w:rsidP="0087753B">
      <w:pPr>
        <w:pStyle w:val="a3"/>
        <w:ind w:right="95"/>
        <w:jc w:val="both"/>
        <w:rPr>
          <w:spacing w:val="1"/>
        </w:rPr>
      </w:pPr>
      <w:r>
        <w:t>предотвратить доступными ей средствами. Такие чрезвычайные события или</w:t>
      </w:r>
      <w:r>
        <w:rPr>
          <w:spacing w:val="1"/>
        </w:rPr>
        <w:t xml:space="preserve"> </w:t>
      </w:r>
      <w:r>
        <w:t>обстоятельства включают в себя, в частности: забастовки, наводнения, пожары,</w:t>
      </w:r>
      <w:r>
        <w:rPr>
          <w:spacing w:val="1"/>
        </w:rPr>
        <w:t xml:space="preserve"> </w:t>
      </w:r>
      <w:r>
        <w:t>землетрясения и иные стихийные бедствия, войны, военные действия, действия</w:t>
      </w:r>
      <w:r>
        <w:rPr>
          <w:spacing w:val="1"/>
        </w:rPr>
        <w:t xml:space="preserve"> </w:t>
      </w:r>
      <w:r>
        <w:t>российских или иностранных государственных органов, а также любые иные</w:t>
      </w:r>
      <w:r>
        <w:rPr>
          <w:spacing w:val="1"/>
        </w:rPr>
        <w:t xml:space="preserve"> </w:t>
      </w:r>
      <w:r>
        <w:t>обстоятельства, выходящие за пределы разумного контроля любой из Сторон. Изменения</w:t>
      </w:r>
      <w:r>
        <w:rPr>
          <w:spacing w:val="-57"/>
        </w:rPr>
        <w:t xml:space="preserve"> </w:t>
      </w:r>
      <w:r>
        <w:t>действующего законодательства или нормативных актов, прямо или косвенно влияющие</w:t>
      </w:r>
      <w:r>
        <w:rPr>
          <w:spacing w:val="1"/>
        </w:rPr>
        <w:t xml:space="preserve"> </w:t>
      </w:r>
      <w:r>
        <w:t xml:space="preserve">на какую-либо из </w:t>
      </w:r>
      <w:r>
        <w:lastRenderedPageBreak/>
        <w:t>Сторон, не рассматриваются как Обстоятельства непреодолимой силы,</w:t>
      </w:r>
      <w:r>
        <w:rPr>
          <w:spacing w:val="1"/>
        </w:rPr>
        <w:t xml:space="preserve"> </w:t>
      </w:r>
    </w:p>
    <w:p w:rsidR="00FD31ED" w:rsidRDefault="00EF70A5" w:rsidP="0087753B">
      <w:pPr>
        <w:pStyle w:val="a3"/>
        <w:ind w:right="95"/>
        <w:jc w:val="both"/>
      </w:pPr>
      <w:r>
        <w:t>однако, в случае внесения таких изменений, которые не позволяют любой из Сторон</w:t>
      </w:r>
      <w:r>
        <w:rPr>
          <w:spacing w:val="1"/>
        </w:rPr>
        <w:t xml:space="preserve"> </w:t>
      </w:r>
      <w:r>
        <w:t>исполнить какие-либо из ее обязательств по настоящему Договору, Стороны обязаны</w:t>
      </w:r>
      <w:r>
        <w:rPr>
          <w:spacing w:val="1"/>
        </w:rPr>
        <w:t xml:space="preserve"> </w:t>
      </w:r>
      <w:r>
        <w:t>незамедлительно принять решение относительно порядка работы по устранению этой</w:t>
      </w:r>
      <w:r>
        <w:rPr>
          <w:spacing w:val="1"/>
        </w:rPr>
        <w:t xml:space="preserve"> </w:t>
      </w:r>
      <w:r>
        <w:t>проблемы с тем, чтобы обеспечить Сторонам продолжение исполнения настоящего</w:t>
      </w:r>
      <w:r>
        <w:rPr>
          <w:spacing w:val="1"/>
        </w:rPr>
        <w:t xml:space="preserve"> </w:t>
      </w:r>
      <w:r>
        <w:t>Договора.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1065"/>
        </w:tabs>
        <w:ind w:left="1064" w:right="95" w:hanging="361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</w:p>
    <w:p w:rsidR="00FD31ED" w:rsidRDefault="00FD31ED" w:rsidP="0087753B">
      <w:pPr>
        <w:pStyle w:val="a3"/>
        <w:ind w:left="0" w:right="95"/>
        <w:jc w:val="both"/>
        <w:rPr>
          <w:b/>
          <w:sz w:val="23"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245"/>
        </w:tabs>
        <w:ind w:right="95" w:firstLine="0"/>
        <w:jc w:val="both"/>
        <w:rPr>
          <w:sz w:val="24"/>
        </w:rPr>
      </w:pPr>
      <w:r>
        <w:rPr>
          <w:spacing w:val="-1"/>
          <w:sz w:val="24"/>
        </w:rPr>
        <w:t xml:space="preserve">За неисполнение или ненадлежащее </w:t>
      </w:r>
      <w:r>
        <w:rPr>
          <w:sz w:val="24"/>
        </w:rPr>
        <w:t>исполнение условий настоящего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 несут ответственность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245"/>
        </w:tabs>
        <w:ind w:right="95" w:firstLine="0"/>
        <w:jc w:val="both"/>
        <w:rPr>
          <w:sz w:val="24"/>
        </w:rPr>
      </w:pPr>
      <w:r>
        <w:rPr>
          <w:sz w:val="24"/>
        </w:rPr>
        <w:t>Вся текстовая информация и графические изображения, размещенные в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магазине «Sportgrad.ru», имеют законного правообладателя, незаконное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информации и изображений преследуется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FD31ED" w:rsidRDefault="00FD31ED" w:rsidP="0087753B">
      <w:pPr>
        <w:pStyle w:val="a3"/>
        <w:ind w:left="0" w:right="95"/>
        <w:jc w:val="both"/>
        <w:rPr>
          <w:sz w:val="25"/>
        </w:rPr>
      </w:pPr>
    </w:p>
    <w:p w:rsidR="00FD31ED" w:rsidRDefault="00EF70A5" w:rsidP="0087753B">
      <w:pPr>
        <w:pStyle w:val="1"/>
        <w:numPr>
          <w:ilvl w:val="0"/>
          <w:numId w:val="3"/>
        </w:numPr>
        <w:tabs>
          <w:tab w:val="left" w:pos="1065"/>
        </w:tabs>
        <w:ind w:left="1064" w:right="95" w:hanging="361"/>
        <w:jc w:val="both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FD31ED" w:rsidRDefault="00FD31ED" w:rsidP="0087753B">
      <w:pPr>
        <w:pStyle w:val="a3"/>
        <w:ind w:left="0" w:right="95"/>
        <w:jc w:val="both"/>
        <w:rPr>
          <w:b/>
          <w:sz w:val="35"/>
        </w:rPr>
      </w:pP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245"/>
        </w:tabs>
        <w:ind w:right="95" w:firstLine="0"/>
        <w:jc w:val="both"/>
        <w:rPr>
          <w:sz w:val="24"/>
        </w:rPr>
      </w:pPr>
      <w:r>
        <w:rPr>
          <w:sz w:val="24"/>
        </w:rPr>
        <w:t>Все споры, связанные с неисполнением, или ненадлежащим исполнением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 по настоящему договору стороны будут стараться решить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</w:p>
    <w:p w:rsidR="00FD31ED" w:rsidRDefault="00FD31ED" w:rsidP="0087753B">
      <w:pPr>
        <w:pStyle w:val="a3"/>
        <w:ind w:left="0" w:right="95"/>
        <w:jc w:val="both"/>
      </w:pPr>
    </w:p>
    <w:p w:rsidR="00FD31ED" w:rsidRDefault="00EF70A5" w:rsidP="002E2572">
      <w:pPr>
        <w:pStyle w:val="a5"/>
        <w:numPr>
          <w:ilvl w:val="1"/>
          <w:numId w:val="3"/>
        </w:numPr>
        <w:tabs>
          <w:tab w:val="left" w:pos="1245"/>
        </w:tabs>
        <w:ind w:left="709" w:right="95" w:firstLine="0"/>
        <w:jc w:val="both"/>
      </w:pPr>
      <w:r>
        <w:rPr>
          <w:sz w:val="24"/>
        </w:rPr>
        <w:t>В случае не достижения согласия в ходе переговоров, споры будут разрешаться в</w:t>
      </w:r>
      <w:r w:rsidRPr="00EF70A5">
        <w:rPr>
          <w:spacing w:val="-57"/>
          <w:sz w:val="24"/>
        </w:rPr>
        <w:t xml:space="preserve"> </w:t>
      </w:r>
      <w:r>
        <w:rPr>
          <w:sz w:val="24"/>
        </w:rPr>
        <w:t>судебном</w:t>
      </w:r>
      <w:r w:rsidRPr="00EF70A5"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 w:rsidRPr="00EF70A5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EF70A5"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 w:rsidRPr="00EF70A5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EF70A5"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 w:rsidRPr="00EF70A5"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 w:rsidRPr="00EF70A5"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 w:rsidR="0087753B">
        <w:rPr>
          <w:sz w:val="24"/>
        </w:rPr>
        <w:t xml:space="preserve"> </w:t>
      </w:r>
      <w:r>
        <w:t xml:space="preserve">Федерации. </w:t>
      </w:r>
      <w:r w:rsidRPr="0087753B">
        <w:rPr>
          <w:sz w:val="24"/>
        </w:rPr>
        <w:t>Акцептируя</w:t>
      </w:r>
      <w:r w:rsidRPr="00EF70A5">
        <w:rPr>
          <w:spacing w:val="-4"/>
          <w:sz w:val="24"/>
        </w:rPr>
        <w:t xml:space="preserve"> </w:t>
      </w:r>
      <w:r w:rsidRPr="0087753B">
        <w:rPr>
          <w:sz w:val="24"/>
        </w:rPr>
        <w:t>настоящую</w:t>
      </w:r>
      <w:r w:rsidRPr="00EF70A5">
        <w:rPr>
          <w:spacing w:val="-3"/>
          <w:sz w:val="24"/>
        </w:rPr>
        <w:t xml:space="preserve"> </w:t>
      </w:r>
      <w:r w:rsidRPr="0087753B">
        <w:rPr>
          <w:sz w:val="24"/>
        </w:rPr>
        <w:t>оферту,</w:t>
      </w:r>
      <w:r w:rsidRPr="00EF70A5">
        <w:rPr>
          <w:spacing w:val="-3"/>
          <w:sz w:val="24"/>
        </w:rPr>
        <w:t xml:space="preserve"> </w:t>
      </w:r>
      <w:r w:rsidRPr="0087753B">
        <w:rPr>
          <w:sz w:val="24"/>
        </w:rPr>
        <w:t>Покупатель</w:t>
      </w:r>
      <w:r w:rsidRPr="00EF70A5">
        <w:rPr>
          <w:spacing w:val="-2"/>
          <w:sz w:val="24"/>
        </w:rPr>
        <w:t xml:space="preserve"> </w:t>
      </w:r>
      <w:r w:rsidRPr="0087753B">
        <w:rPr>
          <w:sz w:val="24"/>
        </w:rPr>
        <w:t>выражает</w:t>
      </w:r>
      <w:r w:rsidRPr="00EF70A5">
        <w:rPr>
          <w:spacing w:val="-3"/>
          <w:sz w:val="24"/>
        </w:rPr>
        <w:t xml:space="preserve"> </w:t>
      </w:r>
      <w:r w:rsidRPr="0087753B">
        <w:rPr>
          <w:sz w:val="24"/>
        </w:rPr>
        <w:t>согласие</w:t>
      </w:r>
      <w:r w:rsidRPr="00EF70A5">
        <w:rPr>
          <w:spacing w:val="-5"/>
          <w:sz w:val="24"/>
        </w:rPr>
        <w:t xml:space="preserve"> </w:t>
      </w:r>
      <w:r w:rsidRPr="0087753B">
        <w:rPr>
          <w:sz w:val="24"/>
        </w:rPr>
        <w:t>и</w:t>
      </w:r>
      <w:r w:rsidRPr="00EF70A5">
        <w:rPr>
          <w:spacing w:val="-3"/>
          <w:sz w:val="24"/>
        </w:rPr>
        <w:t xml:space="preserve"> </w:t>
      </w:r>
      <w:r w:rsidRPr="0087753B">
        <w:rPr>
          <w:sz w:val="24"/>
        </w:rPr>
        <w:t>разрешает</w:t>
      </w:r>
      <w:r w:rsidRPr="00EF70A5">
        <w:rPr>
          <w:spacing w:val="-6"/>
          <w:sz w:val="24"/>
        </w:rPr>
        <w:t xml:space="preserve"> </w:t>
      </w:r>
      <w:r w:rsidRPr="0087753B">
        <w:rPr>
          <w:sz w:val="24"/>
        </w:rPr>
        <w:t>ООО</w:t>
      </w:r>
      <w:r w:rsidR="0087753B" w:rsidRPr="0087753B">
        <w:rPr>
          <w:sz w:val="24"/>
        </w:rPr>
        <w:t xml:space="preserve"> </w:t>
      </w:r>
      <w:r>
        <w:t>«АКО»</w:t>
      </w:r>
      <w:r w:rsidRPr="00EF70A5">
        <w:rPr>
          <w:b/>
        </w:rPr>
        <w:t xml:space="preserve"> </w:t>
      </w:r>
      <w:r>
        <w:t xml:space="preserve">(юридический адрес: 109156,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ул.Генерала</w:t>
      </w:r>
      <w:proofErr w:type="spellEnd"/>
      <w:r>
        <w:t xml:space="preserve"> </w:t>
      </w:r>
      <w:proofErr w:type="spellStart"/>
      <w:r>
        <w:t>Кузнгецова</w:t>
      </w:r>
      <w:proofErr w:type="spellEnd"/>
      <w:r>
        <w:t>, д. 14, корп.1, ИНН 7721287539, ОГРН 1157746211985, КПП 772101001) (далее – «Оператор») обрабатывать свои персональные данные, в</w:t>
      </w:r>
      <w:r w:rsidRPr="00EF70A5">
        <w:rPr>
          <w:spacing w:val="-57"/>
        </w:rPr>
        <w:t xml:space="preserve"> </w:t>
      </w:r>
      <w:r>
        <w:t>том числе фамилию, имя, отчество, дата рождения, пол, место работы и должность,</w:t>
      </w:r>
      <w:r w:rsidRPr="00EF70A5">
        <w:rPr>
          <w:spacing w:val="1"/>
        </w:rPr>
        <w:t xml:space="preserve"> </w:t>
      </w:r>
      <w:r>
        <w:t>почтовый</w:t>
      </w:r>
      <w:r w:rsidRPr="00EF70A5">
        <w:rPr>
          <w:spacing w:val="-2"/>
        </w:rPr>
        <w:t xml:space="preserve"> </w:t>
      </w:r>
      <w:r>
        <w:t>адрес;</w:t>
      </w:r>
      <w:r w:rsidRPr="00EF70A5">
        <w:rPr>
          <w:spacing w:val="-2"/>
        </w:rPr>
        <w:t xml:space="preserve"> </w:t>
      </w:r>
      <w:r>
        <w:t>домашний,</w:t>
      </w:r>
      <w:r w:rsidRPr="00EF70A5">
        <w:rPr>
          <w:spacing w:val="-1"/>
        </w:rPr>
        <w:t xml:space="preserve"> </w:t>
      </w:r>
      <w:r>
        <w:t>рабочий,</w:t>
      </w:r>
      <w:r w:rsidRPr="00EF70A5">
        <w:rPr>
          <w:spacing w:val="-2"/>
        </w:rPr>
        <w:t xml:space="preserve"> </w:t>
      </w:r>
      <w:r>
        <w:t>мобильный</w:t>
      </w:r>
      <w:r w:rsidRPr="00EF70A5">
        <w:rPr>
          <w:spacing w:val="-1"/>
        </w:rPr>
        <w:t xml:space="preserve"> </w:t>
      </w:r>
      <w:r>
        <w:t>телефоны,</w:t>
      </w:r>
      <w:r w:rsidRPr="00EF70A5">
        <w:rPr>
          <w:spacing w:val="-2"/>
        </w:rPr>
        <w:t xml:space="preserve"> </w:t>
      </w:r>
      <w:r>
        <w:t>адрес</w:t>
      </w:r>
      <w:r w:rsidRPr="00EF70A5">
        <w:rPr>
          <w:spacing w:val="-2"/>
        </w:rPr>
        <w:t xml:space="preserve"> </w:t>
      </w:r>
      <w:r>
        <w:t>электронной</w:t>
      </w:r>
      <w:r w:rsidRPr="00EF70A5">
        <w:rPr>
          <w:spacing w:val="-3"/>
        </w:rPr>
        <w:t xml:space="preserve"> </w:t>
      </w:r>
      <w:r>
        <w:t>почты,</w:t>
      </w:r>
      <w:r w:rsidR="0087753B">
        <w:t xml:space="preserve"> </w:t>
      </w:r>
      <w:r>
        <w:t>включая сбор, систематизацию, накопление, хранение, уточнение (обновление,</w:t>
      </w:r>
      <w:r w:rsidRPr="00EF70A5">
        <w:rPr>
          <w:spacing w:val="1"/>
        </w:rPr>
        <w:t xml:space="preserve"> </w:t>
      </w:r>
      <w:r>
        <w:t>изменение), использование, распространение (в том числе передачу на территории</w:t>
      </w:r>
      <w:r w:rsidRPr="00EF70A5">
        <w:rPr>
          <w:spacing w:val="1"/>
        </w:rPr>
        <w:t xml:space="preserve"> </w:t>
      </w:r>
      <w:r>
        <w:t>Российской Федерации и трансграничную передачу), обезличивание, блокирование,</w:t>
      </w:r>
      <w:r w:rsidRPr="00EF70A5">
        <w:rPr>
          <w:spacing w:val="1"/>
        </w:rPr>
        <w:t xml:space="preserve"> </w:t>
      </w:r>
      <w:r>
        <w:t>уничтожение персональных данных, а также передачу их контрагентам Оператора с</w:t>
      </w:r>
      <w:r w:rsidRPr="00EF70A5">
        <w:rPr>
          <w:spacing w:val="1"/>
        </w:rPr>
        <w:t xml:space="preserve"> </w:t>
      </w:r>
      <w:r>
        <w:t>целью дальнейшей обработки (включая сбор, систематизацию, накопление, хранение,</w:t>
      </w:r>
      <w:r w:rsidRPr="00EF70A5">
        <w:rPr>
          <w:spacing w:val="-57"/>
        </w:rPr>
        <w:t xml:space="preserve"> </w:t>
      </w:r>
      <w:r>
        <w:t>уточнение (обновление, изменение), использование, распространение (в том числе</w:t>
      </w:r>
      <w:r w:rsidRPr="00EF70A5">
        <w:rPr>
          <w:spacing w:val="1"/>
        </w:rPr>
        <w:t xml:space="preserve"> </w:t>
      </w:r>
      <w:r>
        <w:t>передачу на территории Российской Федерации и трансграничную передачу),</w:t>
      </w:r>
      <w:r w:rsidRPr="00EF70A5">
        <w:rPr>
          <w:spacing w:val="1"/>
        </w:rPr>
        <w:t xml:space="preserve"> </w:t>
      </w:r>
      <w:r>
        <w:t>обезличивание, блокирование, уничтожение персональных данных) для проведения</w:t>
      </w:r>
      <w:r w:rsidRPr="00EF70A5">
        <w:rPr>
          <w:spacing w:val="1"/>
        </w:rPr>
        <w:t xml:space="preserve"> </w:t>
      </w:r>
      <w:r>
        <w:t>исследований,</w:t>
      </w:r>
      <w:r w:rsidRPr="00EF70A5">
        <w:rPr>
          <w:spacing w:val="-2"/>
        </w:rPr>
        <w:t xml:space="preserve"> </w:t>
      </w:r>
      <w:r>
        <w:t>направленных</w:t>
      </w:r>
      <w:r w:rsidRPr="00EF70A5">
        <w:rPr>
          <w:spacing w:val="-2"/>
        </w:rPr>
        <w:t xml:space="preserve"> </w:t>
      </w:r>
      <w:r>
        <w:t>на улучшение</w:t>
      </w:r>
      <w:r w:rsidRPr="00EF70A5">
        <w:rPr>
          <w:spacing w:val="-2"/>
        </w:rPr>
        <w:t xml:space="preserve"> </w:t>
      </w:r>
      <w:r>
        <w:t>качества</w:t>
      </w:r>
      <w:r w:rsidRPr="00EF70A5">
        <w:rPr>
          <w:spacing w:val="2"/>
        </w:rPr>
        <w:t xml:space="preserve"> </w:t>
      </w:r>
      <w:r>
        <w:t>услуг,</w:t>
      </w:r>
      <w:r w:rsidRPr="00EF70A5">
        <w:rPr>
          <w:spacing w:val="-2"/>
        </w:rPr>
        <w:t xml:space="preserve"> </w:t>
      </w:r>
      <w:r>
        <w:t>для</w:t>
      </w:r>
      <w:r w:rsidRPr="00EF70A5">
        <w:rPr>
          <w:spacing w:val="-1"/>
        </w:rPr>
        <w:t xml:space="preserve"> </w:t>
      </w:r>
      <w:r>
        <w:t>проведения</w:t>
      </w:r>
    </w:p>
    <w:p w:rsidR="00FD31ED" w:rsidRDefault="00EF70A5" w:rsidP="0087753B">
      <w:pPr>
        <w:pStyle w:val="a3"/>
        <w:ind w:right="95"/>
        <w:jc w:val="both"/>
      </w:pPr>
      <w:r>
        <w:t>маркетинговых программ, статистических исследований, а также для продвижения услуг</w:t>
      </w:r>
      <w:r>
        <w:rPr>
          <w:spacing w:val="-57"/>
        </w:rPr>
        <w:t xml:space="preserve"> </w:t>
      </w:r>
      <w:r>
        <w:t>на рынке путем осуществления прямых контактов с Покупателем с помощью различных</w:t>
      </w:r>
      <w:r>
        <w:rPr>
          <w:spacing w:val="1"/>
        </w:rPr>
        <w:t xml:space="preserve"> </w:t>
      </w:r>
      <w:r>
        <w:t>средств связи, включая, но, не ограничиваясь: почтовая рассылка, электронная почта,</w:t>
      </w:r>
      <w:r>
        <w:rPr>
          <w:spacing w:val="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факсимильная связь, сеть</w:t>
      </w:r>
      <w:r>
        <w:rPr>
          <w:spacing w:val="1"/>
        </w:rPr>
        <w:t xml:space="preserve"> </w:t>
      </w:r>
      <w:r>
        <w:t>Интернет.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245"/>
        </w:tabs>
        <w:ind w:right="95" w:firstLine="0"/>
        <w:jc w:val="both"/>
        <w:rPr>
          <w:sz w:val="24"/>
        </w:rPr>
      </w:pPr>
      <w:r>
        <w:rPr>
          <w:sz w:val="24"/>
        </w:rPr>
        <w:t>Покупатель выражает согласие и разрешает Оператору и контрагентам Оператора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обрабатывать персональные данные Покупателя, </w:t>
      </w:r>
      <w:r>
        <w:rPr>
          <w:sz w:val="24"/>
        </w:rPr>
        <w:t>с помощью автоматизированных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 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</w:p>
    <w:p w:rsidR="00FD31ED" w:rsidRDefault="00EF70A5" w:rsidP="0087753B">
      <w:pPr>
        <w:pStyle w:val="a3"/>
        <w:ind w:right="95"/>
        <w:jc w:val="both"/>
      </w:pPr>
      <w:r>
        <w:rPr>
          <w:spacing w:val="-1"/>
        </w:rPr>
        <w:t xml:space="preserve">разработанных по поручению Оператора. </w:t>
      </w:r>
      <w:r>
        <w:t>Работа с такими системами осуществляется по</w:t>
      </w:r>
      <w:r>
        <w:rPr>
          <w:spacing w:val="-57"/>
        </w:rPr>
        <w:t xml:space="preserve"> </w:t>
      </w:r>
      <w:r>
        <w:t>предписанному оператором алгоритму (сбор, систематизация, накопление, 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-2"/>
        </w:rPr>
        <w:t xml:space="preserve"> </w:t>
      </w:r>
      <w:r>
        <w:t>использование,</w:t>
      </w:r>
      <w:r>
        <w:rPr>
          <w:spacing w:val="-2"/>
        </w:rPr>
        <w:t xml:space="preserve"> </w:t>
      </w:r>
      <w:r>
        <w:t>блокирование, уничтожение).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способы</w:t>
      </w:r>
      <w:r w:rsidR="0087753B">
        <w:t xml:space="preserve"> </w:t>
      </w:r>
      <w:r>
        <w:t>обработки (включая, но, не ограничиваясь): автоматическая сверка почтовых кодов с</w:t>
      </w:r>
      <w:r>
        <w:rPr>
          <w:spacing w:val="1"/>
        </w:rPr>
        <w:t xml:space="preserve"> </w:t>
      </w:r>
      <w:r>
        <w:t>базой кодов, автоматическая проверка написания названий улиц\населенных пунктов,</w:t>
      </w:r>
      <w:r>
        <w:rPr>
          <w:spacing w:val="-57"/>
        </w:rPr>
        <w:t xml:space="preserve"> </w:t>
      </w:r>
      <w:r>
        <w:rPr>
          <w:spacing w:val="-1"/>
        </w:rPr>
        <w:t xml:space="preserve">автоматическая проверка действительности </w:t>
      </w:r>
      <w:r>
        <w:t>VIN и государственных регистрационных</w:t>
      </w:r>
      <w:r>
        <w:rPr>
          <w:spacing w:val="-57"/>
        </w:rPr>
        <w:t xml:space="preserve"> </w:t>
      </w:r>
      <w:r>
        <w:t>знаков, уточнение данных с Покупателем путем телефонной, почтовой связи с</w:t>
      </w:r>
      <w:r>
        <w:rPr>
          <w:spacing w:val="1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сеть Интернет,</w:t>
      </w:r>
      <w:r>
        <w:rPr>
          <w:spacing w:val="-1"/>
        </w:rPr>
        <w:t xml:space="preserve"> </w:t>
      </w:r>
      <w:r>
        <w:t>сегментация</w:t>
      </w:r>
      <w:r>
        <w:rPr>
          <w:spacing w:val="-1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по</w:t>
      </w:r>
      <w:r w:rsidR="0087753B">
        <w:t xml:space="preserve"> </w:t>
      </w:r>
      <w:r>
        <w:t>заданным критериям. Покупатель соглашается с тем, что, если это необходимо для</w:t>
      </w:r>
      <w:r>
        <w:rPr>
          <w:spacing w:val="1"/>
        </w:rPr>
        <w:t xml:space="preserve"> </w:t>
      </w:r>
      <w:r>
        <w:t xml:space="preserve">реализации целей, указанных </w:t>
      </w:r>
      <w:r>
        <w:lastRenderedPageBreak/>
        <w:t>в настоящей оферте, его персональные данные, полученные</w:t>
      </w:r>
      <w:r>
        <w:rPr>
          <w:spacing w:val="-57"/>
        </w:rPr>
        <w:t xml:space="preserve"> </w:t>
      </w:r>
      <w:r>
        <w:t>Оператором, могут быть переданы третьим лицам, которым Оператор может поручить</w:t>
      </w:r>
      <w:r>
        <w:rPr>
          <w:spacing w:val="1"/>
        </w:rPr>
        <w:t xml:space="preserve"> </w:t>
      </w:r>
      <w:r>
        <w:t>обработку персональных данных Покупателя на основании договора, заключенного с</w:t>
      </w:r>
      <w:r>
        <w:rPr>
          <w:spacing w:val="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 w:rsidR="0087753B">
        <w:t xml:space="preserve"> </w:t>
      </w:r>
      <w:r>
        <w:t>Федерации об обеспечении такими третьими лицами конфиденциальности персональных</w:t>
      </w:r>
      <w:r>
        <w:rPr>
          <w:spacing w:val="-57"/>
        </w:rPr>
        <w:t xml:space="preserve"> </w:t>
      </w:r>
      <w:r>
        <w:t>данных и безопасности персональных данных при их обработке. При передаче указанных</w:t>
      </w:r>
      <w:r>
        <w:rPr>
          <w:spacing w:val="-57"/>
        </w:rPr>
        <w:t xml:space="preserve"> </w:t>
      </w:r>
      <w:r>
        <w:t>данных Покупателя Оператор предупреждает лиц, получающих персональные данные</w:t>
      </w:r>
      <w:r>
        <w:rPr>
          <w:spacing w:val="1"/>
        </w:rPr>
        <w:t xml:space="preserve"> </w:t>
      </w:r>
      <w:r>
        <w:t>Покупателя,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конфиденциальными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 w:rsidR="0087753B">
        <w:t xml:space="preserve"> </w:t>
      </w:r>
      <w:r>
        <w:t>использованы лишь в целях, для которых они сообщены, и требуют от этих лиц</w:t>
      </w:r>
      <w:r>
        <w:rPr>
          <w:spacing w:val="-57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правила.</w:t>
      </w:r>
    </w:p>
    <w:p w:rsidR="00FD31ED" w:rsidRDefault="00EF70A5" w:rsidP="0087753B">
      <w:pPr>
        <w:pStyle w:val="a5"/>
        <w:numPr>
          <w:ilvl w:val="1"/>
          <w:numId w:val="3"/>
        </w:numPr>
        <w:tabs>
          <w:tab w:val="left" w:pos="1245"/>
        </w:tabs>
        <w:ind w:right="95" w:firstLine="0"/>
        <w:jc w:val="both"/>
        <w:rPr>
          <w:sz w:val="24"/>
        </w:rPr>
      </w:pPr>
      <w:r>
        <w:rPr>
          <w:sz w:val="24"/>
        </w:rPr>
        <w:t>Покупатель вправе запросить у Оператора полную информацию о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их обработке и использовании, а также потребовать исключения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исправления/дополнения неверных или неполных персональных данных, отправив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письменный запрос на имя Оператора на почтовый адрес.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 согласие на обработку его персональных данных является бессрочным 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отозвано посредством направления Покупателем письменного заявления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адрес.</w:t>
      </w:r>
    </w:p>
    <w:sectPr w:rsidR="00FD31ED" w:rsidSect="003C2C25">
      <w:pgSz w:w="11920" w:h="16850"/>
      <w:pgMar w:top="1040" w:right="760" w:bottom="851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7875"/>
    <w:multiLevelType w:val="multilevel"/>
    <w:tmpl w:val="47469AE2"/>
    <w:lvl w:ilvl="0">
      <w:start w:val="5"/>
      <w:numFmt w:val="decimal"/>
      <w:lvlText w:val="%1"/>
      <w:lvlJc w:val="left"/>
      <w:pPr>
        <w:ind w:left="704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4" w:hanging="60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5D7239D9"/>
    <w:multiLevelType w:val="hybridMultilevel"/>
    <w:tmpl w:val="0F94E790"/>
    <w:lvl w:ilvl="0" w:tplc="23FCBDF4">
      <w:numFmt w:val="bullet"/>
      <w:lvlText w:val="-"/>
      <w:lvlJc w:val="left"/>
      <w:pPr>
        <w:ind w:left="70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D3C056E">
      <w:numFmt w:val="bullet"/>
      <w:lvlText w:val="•"/>
      <w:lvlJc w:val="left"/>
      <w:pPr>
        <w:ind w:left="1645" w:hanging="140"/>
      </w:pPr>
      <w:rPr>
        <w:rFonts w:hint="default"/>
        <w:lang w:val="ru-RU" w:eastAsia="en-US" w:bidi="ar-SA"/>
      </w:rPr>
    </w:lvl>
    <w:lvl w:ilvl="2" w:tplc="9D4E5186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3" w:tplc="076AE9CE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4" w:tplc="33CC79AE">
      <w:numFmt w:val="bullet"/>
      <w:lvlText w:val="•"/>
      <w:lvlJc w:val="left"/>
      <w:pPr>
        <w:ind w:left="4480" w:hanging="140"/>
      </w:pPr>
      <w:rPr>
        <w:rFonts w:hint="default"/>
        <w:lang w:val="ru-RU" w:eastAsia="en-US" w:bidi="ar-SA"/>
      </w:rPr>
    </w:lvl>
    <w:lvl w:ilvl="5" w:tplc="87C4E92C">
      <w:numFmt w:val="bullet"/>
      <w:lvlText w:val="•"/>
      <w:lvlJc w:val="left"/>
      <w:pPr>
        <w:ind w:left="5425" w:hanging="140"/>
      </w:pPr>
      <w:rPr>
        <w:rFonts w:hint="default"/>
        <w:lang w:val="ru-RU" w:eastAsia="en-US" w:bidi="ar-SA"/>
      </w:rPr>
    </w:lvl>
    <w:lvl w:ilvl="6" w:tplc="D618EECC">
      <w:numFmt w:val="bullet"/>
      <w:lvlText w:val="•"/>
      <w:lvlJc w:val="left"/>
      <w:pPr>
        <w:ind w:left="6370" w:hanging="140"/>
      </w:pPr>
      <w:rPr>
        <w:rFonts w:hint="default"/>
        <w:lang w:val="ru-RU" w:eastAsia="en-US" w:bidi="ar-SA"/>
      </w:rPr>
    </w:lvl>
    <w:lvl w:ilvl="7" w:tplc="C416FAB0">
      <w:numFmt w:val="bullet"/>
      <w:lvlText w:val="•"/>
      <w:lvlJc w:val="left"/>
      <w:pPr>
        <w:ind w:left="7315" w:hanging="140"/>
      </w:pPr>
      <w:rPr>
        <w:rFonts w:hint="default"/>
        <w:lang w:val="ru-RU" w:eastAsia="en-US" w:bidi="ar-SA"/>
      </w:rPr>
    </w:lvl>
    <w:lvl w:ilvl="8" w:tplc="FAE4850C">
      <w:numFmt w:val="bullet"/>
      <w:lvlText w:val="•"/>
      <w:lvlJc w:val="left"/>
      <w:pPr>
        <w:ind w:left="826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D127A66"/>
    <w:multiLevelType w:val="multilevel"/>
    <w:tmpl w:val="7A3CB26E"/>
    <w:lvl w:ilvl="0">
      <w:start w:val="1"/>
      <w:numFmt w:val="decimal"/>
      <w:lvlText w:val="%1."/>
      <w:lvlJc w:val="left"/>
      <w:pPr>
        <w:ind w:left="9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40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4" w:hanging="5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ED"/>
    <w:rsid w:val="000D2EE9"/>
    <w:rsid w:val="001C3BE3"/>
    <w:rsid w:val="001F4F6E"/>
    <w:rsid w:val="003C2C25"/>
    <w:rsid w:val="0087753B"/>
    <w:rsid w:val="008E1203"/>
    <w:rsid w:val="00B93796"/>
    <w:rsid w:val="00EF70A5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3711"/>
  <w15:docId w15:val="{45DB8008-ABF5-4ABD-A29F-47759771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704" w:right="1477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7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cou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cou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court.ru/" TargetMode="External"/><Relationship Id="rId5" Type="http://schemas.openxmlformats.org/officeDocument/2006/relationships/hyperlink" Target="https://sportcour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Александрова</dc:creator>
  <cp:lastModifiedBy>Марковин Андрей</cp:lastModifiedBy>
  <cp:revision>2</cp:revision>
  <dcterms:created xsi:type="dcterms:W3CDTF">2021-06-09T13:18:00Z</dcterms:created>
  <dcterms:modified xsi:type="dcterms:W3CDTF">2021-06-09T13:18:00Z</dcterms:modified>
</cp:coreProperties>
</file>